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6DDC84FA" w14:textId="0E195CBE" w:rsidR="00BB1116" w:rsidRPr="00BB1116" w:rsidRDefault="00BB1116" w:rsidP="00BB1116">
      <w:pPr>
        <w:rPr>
          <w:rFonts w:eastAsia="Times New Roman" w:cs="Arial"/>
          <w:b/>
          <w:noProof/>
          <w:sz w:val="32"/>
          <w:szCs w:val="32"/>
        </w:rPr>
      </w:pPr>
      <w:proofErr w:type="spellStart"/>
      <w:r>
        <w:rPr>
          <w:b/>
          <w:sz w:val="32"/>
          <w:szCs w:val="32"/>
        </w:rPr>
        <w:t>Asia</w:t>
      </w:r>
      <w:proofErr w:type="spellEnd"/>
      <w:r>
        <w:rPr>
          <w:b/>
          <w:sz w:val="32"/>
          <w:szCs w:val="32"/>
        </w:rPr>
        <w:t xml:space="preserve">-Pacific </w:t>
      </w:r>
      <w:proofErr w:type="spellStart"/>
      <w:r>
        <w:rPr>
          <w:b/>
          <w:sz w:val="32"/>
          <w:szCs w:val="32"/>
        </w:rPr>
        <w:t>Bioprocessing</w:t>
      </w:r>
      <w:proofErr w:type="spellEnd"/>
      <w:r>
        <w:rPr>
          <w:b/>
          <w:sz w:val="32"/>
          <w:szCs w:val="32"/>
        </w:rPr>
        <w:t xml:space="preserve"> Excellence Awards</w:t>
      </w:r>
      <w:r w:rsidR="00C7397B">
        <w:rPr>
          <w:b/>
          <w:sz w:val="32"/>
          <w:szCs w:val="32"/>
        </w:rPr>
        <w:t xml:space="preserve">: </w:t>
      </w:r>
      <w:r w:rsidR="00C7397B"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Körber erhält zwei Auszeichnungen für seine </w:t>
      </w:r>
      <w:r w:rsidR="00C7397B">
        <w:rPr>
          <w:b/>
          <w:sz w:val="32"/>
          <w:szCs w:val="32"/>
        </w:rPr>
        <w:t>Software-</w:t>
      </w:r>
      <w:r>
        <w:rPr>
          <w:b/>
          <w:sz w:val="32"/>
          <w:szCs w:val="32"/>
        </w:rPr>
        <w:t>Lösungen zur Unterstützung der Life-Science-Industrie</w:t>
      </w:r>
    </w:p>
    <w:p w14:paraId="3FE65F99" w14:textId="77777777" w:rsidR="00BB1116" w:rsidRPr="00635226" w:rsidRDefault="00BB1116" w:rsidP="00BB1116">
      <w:pPr>
        <w:spacing w:line="276" w:lineRule="auto"/>
        <w:rPr>
          <w:sz w:val="22"/>
          <w:szCs w:val="22"/>
        </w:rPr>
      </w:pPr>
    </w:p>
    <w:p w14:paraId="03EE3AB1" w14:textId="581D3011" w:rsidR="00BB1116" w:rsidRPr="00BB1116" w:rsidRDefault="00BB1116" w:rsidP="00BB1116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Lüneburg</w:t>
      </w:r>
      <w:r w:rsidR="00C7397B">
        <w:rPr>
          <w:b/>
          <w:sz w:val="22"/>
          <w:szCs w:val="22"/>
        </w:rPr>
        <w:t>, Deutschland</w:t>
      </w:r>
      <w:r>
        <w:rPr>
          <w:b/>
          <w:sz w:val="22"/>
          <w:szCs w:val="22"/>
        </w:rPr>
        <w:t xml:space="preserve"> / Bangkok, Thailand, 3</w:t>
      </w:r>
      <w:r w:rsidR="007C4E20">
        <w:rPr>
          <w:b/>
          <w:sz w:val="22"/>
          <w:szCs w:val="22"/>
        </w:rPr>
        <w:t>1</w:t>
      </w:r>
      <w:bookmarkStart w:id="0" w:name="_GoBack"/>
      <w:bookmarkEnd w:id="0"/>
      <w:r>
        <w:rPr>
          <w:b/>
          <w:sz w:val="22"/>
          <w:szCs w:val="22"/>
        </w:rPr>
        <w:t xml:space="preserve">. März 2022. Anlässlich der virtuellen „Annual </w:t>
      </w:r>
      <w:proofErr w:type="spellStart"/>
      <w:r>
        <w:rPr>
          <w:b/>
          <w:sz w:val="22"/>
          <w:szCs w:val="22"/>
        </w:rPr>
        <w:t>Biologics</w:t>
      </w:r>
      <w:proofErr w:type="spellEnd"/>
      <w:r>
        <w:rPr>
          <w:b/>
          <w:sz w:val="22"/>
          <w:szCs w:val="22"/>
        </w:rPr>
        <w:t xml:space="preserve"> Manufacturing </w:t>
      </w:r>
      <w:proofErr w:type="spellStart"/>
      <w:r>
        <w:rPr>
          <w:b/>
          <w:sz w:val="22"/>
          <w:szCs w:val="22"/>
        </w:rPr>
        <w:t>Asia</w:t>
      </w:r>
      <w:proofErr w:type="spellEnd"/>
      <w:r>
        <w:rPr>
          <w:b/>
          <w:sz w:val="22"/>
          <w:szCs w:val="22"/>
        </w:rPr>
        <w:t xml:space="preserve">“ </w:t>
      </w:r>
      <w:r w:rsidR="00C7397B">
        <w:rPr>
          <w:b/>
          <w:sz w:val="22"/>
          <w:szCs w:val="22"/>
        </w:rPr>
        <w:t xml:space="preserve">Konferenz </w:t>
      </w:r>
      <w:r>
        <w:rPr>
          <w:b/>
          <w:sz w:val="22"/>
          <w:szCs w:val="22"/>
        </w:rPr>
        <w:t xml:space="preserve">am 29. und 30. März 2022 wurde Körber, der weltweit führende Anbieter von Manufacturing </w:t>
      </w:r>
      <w:proofErr w:type="spellStart"/>
      <w:r>
        <w:rPr>
          <w:b/>
          <w:sz w:val="22"/>
          <w:szCs w:val="22"/>
        </w:rPr>
        <w:t>Execution</w:t>
      </w:r>
      <w:proofErr w:type="spellEnd"/>
      <w:r>
        <w:rPr>
          <w:b/>
          <w:sz w:val="22"/>
          <w:szCs w:val="22"/>
        </w:rPr>
        <w:t xml:space="preserve"> System</w:t>
      </w:r>
      <w:r w:rsidR="00C7397B">
        <w:rPr>
          <w:b/>
          <w:sz w:val="22"/>
          <w:szCs w:val="22"/>
        </w:rPr>
        <w:t>en</w:t>
      </w:r>
      <w:r>
        <w:rPr>
          <w:b/>
          <w:sz w:val="22"/>
          <w:szCs w:val="22"/>
        </w:rPr>
        <w:t xml:space="preserve"> (MES) für Pharma, </w:t>
      </w:r>
      <w:proofErr w:type="spellStart"/>
      <w:r>
        <w:rPr>
          <w:b/>
          <w:sz w:val="22"/>
          <w:szCs w:val="22"/>
        </w:rPr>
        <w:t>Biotech</w:t>
      </w:r>
      <w:proofErr w:type="spellEnd"/>
      <w:r>
        <w:rPr>
          <w:b/>
          <w:sz w:val="22"/>
          <w:szCs w:val="22"/>
        </w:rPr>
        <w:t xml:space="preserve"> und Zelltherapien, in zwei verschiedenen </w:t>
      </w:r>
      <w:r w:rsidR="00C7397B">
        <w:rPr>
          <w:b/>
          <w:sz w:val="22"/>
          <w:szCs w:val="22"/>
        </w:rPr>
        <w:t>K</w:t>
      </w:r>
      <w:r>
        <w:rPr>
          <w:b/>
          <w:sz w:val="22"/>
          <w:szCs w:val="22"/>
        </w:rPr>
        <w:t xml:space="preserve">ategorien ausgezeichnet: „Best </w:t>
      </w:r>
      <w:proofErr w:type="spellStart"/>
      <w:r>
        <w:rPr>
          <w:b/>
          <w:sz w:val="22"/>
          <w:szCs w:val="22"/>
        </w:rPr>
        <w:t>Bioprocessing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Supplier</w:t>
      </w:r>
      <w:proofErr w:type="spellEnd"/>
      <w:r>
        <w:rPr>
          <w:b/>
          <w:sz w:val="22"/>
          <w:szCs w:val="22"/>
        </w:rPr>
        <w:t xml:space="preserve"> Award: Automation – Software“ sowie „Best </w:t>
      </w:r>
      <w:proofErr w:type="spellStart"/>
      <w:r>
        <w:rPr>
          <w:b/>
          <w:sz w:val="22"/>
          <w:szCs w:val="22"/>
        </w:rPr>
        <w:t>Vaccine</w:t>
      </w:r>
      <w:proofErr w:type="spellEnd"/>
      <w:r>
        <w:rPr>
          <w:b/>
          <w:sz w:val="22"/>
          <w:szCs w:val="22"/>
        </w:rPr>
        <w:t xml:space="preserve"> Solution Provider Award – </w:t>
      </w:r>
      <w:proofErr w:type="spellStart"/>
      <w:r>
        <w:rPr>
          <w:b/>
          <w:sz w:val="22"/>
          <w:szCs w:val="22"/>
        </w:rPr>
        <w:t>Packaging</w:t>
      </w:r>
      <w:proofErr w:type="spellEnd"/>
      <w:r>
        <w:rPr>
          <w:b/>
          <w:sz w:val="22"/>
          <w:szCs w:val="22"/>
        </w:rPr>
        <w:t>“.</w:t>
      </w:r>
    </w:p>
    <w:p w14:paraId="654E3E10" w14:textId="77777777" w:rsidR="00BB1116" w:rsidRPr="00635226" w:rsidRDefault="00BB1116" w:rsidP="00BB1116">
      <w:pPr>
        <w:spacing w:line="276" w:lineRule="auto"/>
        <w:rPr>
          <w:sz w:val="22"/>
          <w:szCs w:val="22"/>
        </w:rPr>
      </w:pPr>
    </w:p>
    <w:p w14:paraId="05AFDAA3" w14:textId="52E9E2DC" w:rsidR="00BB1116" w:rsidRPr="00BB1116" w:rsidRDefault="00C7397B" w:rsidP="00BB111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Mit </w:t>
      </w:r>
      <w:r w:rsidR="00BB1116">
        <w:rPr>
          <w:sz w:val="22"/>
          <w:szCs w:val="22"/>
        </w:rPr>
        <w:t>den „</w:t>
      </w:r>
      <w:proofErr w:type="spellStart"/>
      <w:r w:rsidR="00BB1116">
        <w:rPr>
          <w:sz w:val="22"/>
          <w:szCs w:val="22"/>
        </w:rPr>
        <w:t>Asia</w:t>
      </w:r>
      <w:proofErr w:type="spellEnd"/>
      <w:r w:rsidR="00BB1116">
        <w:rPr>
          <w:sz w:val="22"/>
          <w:szCs w:val="22"/>
        </w:rPr>
        <w:t xml:space="preserve">-Pacific </w:t>
      </w:r>
      <w:proofErr w:type="spellStart"/>
      <w:r w:rsidR="00BB1116">
        <w:rPr>
          <w:sz w:val="22"/>
          <w:szCs w:val="22"/>
        </w:rPr>
        <w:t>Bioprocessing</w:t>
      </w:r>
      <w:proofErr w:type="spellEnd"/>
      <w:r w:rsidR="00BB1116">
        <w:rPr>
          <w:sz w:val="22"/>
          <w:szCs w:val="22"/>
        </w:rPr>
        <w:t xml:space="preserve"> Excellence Awards“ werden </w:t>
      </w:r>
      <w:r>
        <w:rPr>
          <w:sz w:val="22"/>
          <w:szCs w:val="22"/>
        </w:rPr>
        <w:t xml:space="preserve">Unternehmen im Bereich </w:t>
      </w:r>
      <w:r w:rsidR="00BB1116">
        <w:rPr>
          <w:sz w:val="22"/>
          <w:szCs w:val="22"/>
        </w:rPr>
        <w:t xml:space="preserve">Bioverfahrenstechnik </w:t>
      </w:r>
      <w:r w:rsidR="00792912">
        <w:rPr>
          <w:sz w:val="22"/>
          <w:szCs w:val="22"/>
        </w:rPr>
        <w:t>ausgezeichnet</w:t>
      </w:r>
      <w:r w:rsidR="00BB1116">
        <w:rPr>
          <w:sz w:val="22"/>
          <w:szCs w:val="22"/>
        </w:rPr>
        <w:t xml:space="preserve">, die </w:t>
      </w:r>
      <w:r>
        <w:rPr>
          <w:sz w:val="22"/>
          <w:szCs w:val="22"/>
        </w:rPr>
        <w:t xml:space="preserve">Exzellenz in der Herstellung </w:t>
      </w:r>
      <w:r w:rsidR="00BB1116">
        <w:rPr>
          <w:sz w:val="22"/>
          <w:szCs w:val="22"/>
        </w:rPr>
        <w:t xml:space="preserve">fördern </w:t>
      </w:r>
      <w:r>
        <w:rPr>
          <w:sz w:val="22"/>
          <w:szCs w:val="22"/>
        </w:rPr>
        <w:t xml:space="preserve">sowie </w:t>
      </w:r>
      <w:r w:rsidR="00BB1116">
        <w:rPr>
          <w:sz w:val="22"/>
          <w:szCs w:val="22"/>
        </w:rPr>
        <w:t xml:space="preserve">technologische Weiterentwicklungen </w:t>
      </w:r>
      <w:r>
        <w:rPr>
          <w:sz w:val="22"/>
          <w:szCs w:val="22"/>
        </w:rPr>
        <w:t xml:space="preserve">und </w:t>
      </w:r>
      <w:r w:rsidR="00BB1116">
        <w:rPr>
          <w:sz w:val="22"/>
          <w:szCs w:val="22"/>
        </w:rPr>
        <w:t>Best Practices voranbringen. Die Software</w:t>
      </w:r>
      <w:r>
        <w:rPr>
          <w:sz w:val="22"/>
          <w:szCs w:val="22"/>
        </w:rPr>
        <w:t>-E</w:t>
      </w:r>
      <w:r w:rsidR="00BB1116">
        <w:rPr>
          <w:sz w:val="22"/>
          <w:szCs w:val="22"/>
        </w:rPr>
        <w:t xml:space="preserve">xperten </w:t>
      </w:r>
      <w:r w:rsidR="00771FAA">
        <w:rPr>
          <w:sz w:val="22"/>
          <w:szCs w:val="22"/>
        </w:rPr>
        <w:t xml:space="preserve">aus dem Geschäftsfeld Pharma des internationalen Technologiekonzerns </w:t>
      </w:r>
      <w:r w:rsidR="00BB1116">
        <w:rPr>
          <w:sz w:val="22"/>
          <w:szCs w:val="22"/>
        </w:rPr>
        <w:t>Körber erhielten die Auszeichnung für ihr marktführendes Werum PAS-X MES. Diese Software, die unter strenger Berücksichtigung der gesetzlichen Anforderungen wie den FDA-Richtlinien 21 CFR Part 211 und Part 11 sowie den EU-GMP-Richtlinien und GAMP 5 entwickelt wird, unterstützt die Digitalisierung sämtlicher Produktionsprozesse und sorgt für eine verbesserte Effizienz und Qualität der Produkte sowie für kü</w:t>
      </w:r>
      <w:r w:rsidR="00B41866">
        <w:rPr>
          <w:sz w:val="22"/>
          <w:szCs w:val="22"/>
        </w:rPr>
        <w:t>rzere Produkteinführungszeiten.</w:t>
      </w:r>
    </w:p>
    <w:p w14:paraId="46634521" w14:textId="77777777" w:rsidR="00BB1116" w:rsidRPr="00635226" w:rsidRDefault="00BB1116" w:rsidP="00BB1116">
      <w:pPr>
        <w:spacing w:line="276" w:lineRule="auto"/>
        <w:rPr>
          <w:sz w:val="22"/>
          <w:szCs w:val="22"/>
        </w:rPr>
      </w:pPr>
    </w:p>
    <w:p w14:paraId="695FD961" w14:textId="119A22D9" w:rsidR="00BB1116" w:rsidRPr="00BB1116" w:rsidRDefault="00B41866" w:rsidP="00BB111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„Wir </w:t>
      </w:r>
      <w:r w:rsidR="00771FAA">
        <w:rPr>
          <w:sz w:val="22"/>
          <w:szCs w:val="22"/>
        </w:rPr>
        <w:t>sind dankbar</w:t>
      </w:r>
      <w:r w:rsidR="00BB1116">
        <w:rPr>
          <w:sz w:val="22"/>
          <w:szCs w:val="22"/>
        </w:rPr>
        <w:t xml:space="preserve">, bereits das vierte Jahr in Folge den wichtigen ‚Best </w:t>
      </w:r>
      <w:proofErr w:type="spellStart"/>
      <w:r w:rsidR="00BB1116">
        <w:rPr>
          <w:sz w:val="22"/>
          <w:szCs w:val="22"/>
        </w:rPr>
        <w:t>Bioprocessing</w:t>
      </w:r>
      <w:proofErr w:type="spellEnd"/>
      <w:r w:rsidR="00BB1116">
        <w:rPr>
          <w:sz w:val="22"/>
          <w:szCs w:val="22"/>
        </w:rPr>
        <w:t xml:space="preserve"> </w:t>
      </w:r>
      <w:proofErr w:type="spellStart"/>
      <w:r w:rsidR="00BB1116">
        <w:rPr>
          <w:sz w:val="22"/>
          <w:szCs w:val="22"/>
        </w:rPr>
        <w:t>Supplier</w:t>
      </w:r>
      <w:proofErr w:type="spellEnd"/>
      <w:r w:rsidR="00BB1116">
        <w:rPr>
          <w:sz w:val="22"/>
          <w:szCs w:val="22"/>
        </w:rPr>
        <w:t xml:space="preserve"> Award: Automation – Software‘ zu erhalten“, </w:t>
      </w:r>
      <w:r w:rsidR="00771FAA">
        <w:rPr>
          <w:sz w:val="22"/>
          <w:szCs w:val="22"/>
        </w:rPr>
        <w:t xml:space="preserve">freut sich </w:t>
      </w:r>
      <w:r w:rsidR="00BB1116">
        <w:rPr>
          <w:sz w:val="22"/>
          <w:szCs w:val="22"/>
        </w:rPr>
        <w:t xml:space="preserve">Rajesh Vedak, </w:t>
      </w:r>
      <w:proofErr w:type="spellStart"/>
      <w:r w:rsidR="00BB1116">
        <w:rPr>
          <w:sz w:val="22"/>
          <w:szCs w:val="22"/>
        </w:rPr>
        <w:t>President</w:t>
      </w:r>
      <w:proofErr w:type="spellEnd"/>
      <w:r w:rsidR="00BB1116">
        <w:rPr>
          <w:sz w:val="22"/>
          <w:szCs w:val="22"/>
        </w:rPr>
        <w:t xml:space="preserve"> Software India</w:t>
      </w:r>
      <w:r w:rsidR="00771FAA">
        <w:rPr>
          <w:sz w:val="22"/>
          <w:szCs w:val="22"/>
        </w:rPr>
        <w:t xml:space="preserve"> im</w:t>
      </w:r>
      <w:r w:rsidR="00BB1116">
        <w:rPr>
          <w:sz w:val="22"/>
          <w:szCs w:val="22"/>
        </w:rPr>
        <w:t xml:space="preserve"> Körber-Geschäftsfeld Pharma. „Zuallererst möchte ich unseren Kunden meinen herzlichsten Dank aussprechen – ohne </w:t>
      </w:r>
      <w:r w:rsidR="00792912">
        <w:rPr>
          <w:sz w:val="22"/>
          <w:szCs w:val="22"/>
        </w:rPr>
        <w:t xml:space="preserve">sie </w:t>
      </w:r>
      <w:r w:rsidR="00BB1116">
        <w:rPr>
          <w:sz w:val="22"/>
          <w:szCs w:val="22"/>
        </w:rPr>
        <w:t xml:space="preserve">hätten wir diesen Preis nicht gewonnen. Wir sind </w:t>
      </w:r>
      <w:r w:rsidR="00771FAA">
        <w:rPr>
          <w:sz w:val="22"/>
          <w:szCs w:val="22"/>
        </w:rPr>
        <w:t xml:space="preserve">stets </w:t>
      </w:r>
      <w:r w:rsidR="00BB1116">
        <w:rPr>
          <w:sz w:val="22"/>
          <w:szCs w:val="22"/>
        </w:rPr>
        <w:t xml:space="preserve">bestrebt, Lösungen und Services anzubieten, die </w:t>
      </w:r>
      <w:r>
        <w:rPr>
          <w:sz w:val="22"/>
          <w:szCs w:val="22"/>
        </w:rPr>
        <w:t xml:space="preserve">die </w:t>
      </w:r>
      <w:r w:rsidR="00BB1116">
        <w:rPr>
          <w:sz w:val="22"/>
          <w:szCs w:val="22"/>
        </w:rPr>
        <w:t>täglichen Herausforderungen in der pharmazeutischen Herstellung optimal meistern</w:t>
      </w:r>
      <w:r>
        <w:rPr>
          <w:sz w:val="22"/>
          <w:szCs w:val="22"/>
        </w:rPr>
        <w:t>,</w:t>
      </w:r>
      <w:r w:rsidR="00BB1116">
        <w:rPr>
          <w:sz w:val="22"/>
          <w:szCs w:val="22"/>
        </w:rPr>
        <w:t xml:space="preserve"> und unsere stetig wachsende Kundenbasis in Indien sowie global zu </w:t>
      </w:r>
      <w:r w:rsidR="00771FAA">
        <w:rPr>
          <w:sz w:val="22"/>
          <w:szCs w:val="22"/>
        </w:rPr>
        <w:t>unterstützen – die erneute Auszeichnung bestätigt, dass wir auf dem richtigen Weg sind</w:t>
      </w:r>
      <w:r>
        <w:rPr>
          <w:sz w:val="22"/>
          <w:szCs w:val="22"/>
        </w:rPr>
        <w:t>.</w:t>
      </w:r>
      <w:r w:rsidR="00771FAA">
        <w:rPr>
          <w:sz w:val="22"/>
          <w:szCs w:val="22"/>
        </w:rPr>
        <w:t xml:space="preserve"> </w:t>
      </w:r>
      <w:r w:rsidR="00B75530">
        <w:rPr>
          <w:sz w:val="22"/>
          <w:szCs w:val="22"/>
        </w:rPr>
        <w:t>Diese konnten wir nur durch das Vertrauen in uns und unsere Softwarelösungen gewinnen, das uns unsere Kunden jeden Tag entgegenbringen.</w:t>
      </w:r>
      <w:r>
        <w:rPr>
          <w:sz w:val="22"/>
          <w:szCs w:val="22"/>
        </w:rPr>
        <w:t>“</w:t>
      </w:r>
    </w:p>
    <w:p w14:paraId="1D2348A4" w14:textId="77777777" w:rsidR="00BB1116" w:rsidRPr="00635226" w:rsidRDefault="00BB1116" w:rsidP="00BB1116">
      <w:pPr>
        <w:spacing w:line="276" w:lineRule="auto"/>
        <w:rPr>
          <w:sz w:val="22"/>
          <w:szCs w:val="22"/>
        </w:rPr>
      </w:pPr>
    </w:p>
    <w:p w14:paraId="6DA66C5B" w14:textId="7370350E" w:rsidR="00BB1116" w:rsidRPr="00BB1116" w:rsidRDefault="00BB1116" w:rsidP="00BB111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„Es ist uns eine große Ehre, dass wir zusätzlich mit dem ‚Best </w:t>
      </w:r>
      <w:proofErr w:type="spellStart"/>
      <w:r>
        <w:rPr>
          <w:sz w:val="22"/>
          <w:szCs w:val="22"/>
        </w:rPr>
        <w:t>Vaccine</w:t>
      </w:r>
      <w:proofErr w:type="spellEnd"/>
      <w:r>
        <w:rPr>
          <w:sz w:val="22"/>
          <w:szCs w:val="22"/>
        </w:rPr>
        <w:t xml:space="preserve"> Solution Provider Award – </w:t>
      </w:r>
      <w:proofErr w:type="spellStart"/>
      <w:r>
        <w:rPr>
          <w:sz w:val="22"/>
          <w:szCs w:val="22"/>
        </w:rPr>
        <w:t>Packaging</w:t>
      </w:r>
      <w:proofErr w:type="spellEnd"/>
      <w:r>
        <w:rPr>
          <w:sz w:val="22"/>
          <w:szCs w:val="22"/>
        </w:rPr>
        <w:t>‘ für COVID-19-Impfstoffe ausgezeichnet w</w:t>
      </w:r>
      <w:r w:rsidR="00B41866">
        <w:rPr>
          <w:sz w:val="22"/>
          <w:szCs w:val="22"/>
        </w:rPr>
        <w:t>u</w:t>
      </w:r>
      <w:r>
        <w:rPr>
          <w:sz w:val="22"/>
          <w:szCs w:val="22"/>
        </w:rPr>
        <w:t>rden</w:t>
      </w:r>
      <w:r w:rsidR="00B41866">
        <w:rPr>
          <w:sz w:val="22"/>
          <w:szCs w:val="22"/>
        </w:rPr>
        <w:t xml:space="preserve"> – gerade angesichts der noch immer </w:t>
      </w:r>
      <w:r w:rsidR="00B75530">
        <w:rPr>
          <w:sz w:val="22"/>
          <w:szCs w:val="22"/>
        </w:rPr>
        <w:t xml:space="preserve">anhaltenden </w:t>
      </w:r>
      <w:r>
        <w:rPr>
          <w:sz w:val="22"/>
          <w:szCs w:val="22"/>
        </w:rPr>
        <w:t xml:space="preserve">globalen Pandemie“, ergänzt Teerapong Cheepchol, </w:t>
      </w:r>
      <w:proofErr w:type="spellStart"/>
      <w:r>
        <w:rPr>
          <w:sz w:val="22"/>
          <w:szCs w:val="22"/>
        </w:rPr>
        <w:t>President</w:t>
      </w:r>
      <w:proofErr w:type="spellEnd"/>
      <w:r>
        <w:rPr>
          <w:sz w:val="22"/>
          <w:szCs w:val="22"/>
        </w:rPr>
        <w:t xml:space="preserve"> Software </w:t>
      </w:r>
      <w:proofErr w:type="spellStart"/>
      <w:r>
        <w:rPr>
          <w:sz w:val="22"/>
          <w:szCs w:val="22"/>
        </w:rPr>
        <w:t>Asia</w:t>
      </w:r>
      <w:proofErr w:type="spellEnd"/>
      <w:r>
        <w:rPr>
          <w:sz w:val="22"/>
          <w:szCs w:val="22"/>
        </w:rPr>
        <w:t xml:space="preserve">, Körber-Geschäftsfeld Pharma. „Unsere Kunden sowie viele Unternehmen weltweit stehen unter hohem Druck, Impfstoffe und biologische Therapien anzubieten, um das </w:t>
      </w:r>
      <w:proofErr w:type="spellStart"/>
      <w:r>
        <w:rPr>
          <w:sz w:val="22"/>
          <w:szCs w:val="22"/>
        </w:rPr>
        <w:t>Coronavi</w:t>
      </w:r>
      <w:r w:rsidR="00B41866">
        <w:rPr>
          <w:sz w:val="22"/>
          <w:szCs w:val="22"/>
        </w:rPr>
        <w:t>rus</w:t>
      </w:r>
      <w:proofErr w:type="spellEnd"/>
      <w:r w:rsidR="00B41866">
        <w:rPr>
          <w:sz w:val="22"/>
          <w:szCs w:val="22"/>
        </w:rPr>
        <w:t xml:space="preserve"> einzudämmen</w:t>
      </w:r>
      <w:r>
        <w:rPr>
          <w:sz w:val="22"/>
          <w:szCs w:val="22"/>
        </w:rPr>
        <w:t xml:space="preserve">. Wir </w:t>
      </w:r>
      <w:r w:rsidR="00771FAA">
        <w:rPr>
          <w:sz w:val="22"/>
          <w:szCs w:val="22"/>
        </w:rPr>
        <w:t xml:space="preserve">bei </w:t>
      </w:r>
      <w:r>
        <w:rPr>
          <w:sz w:val="22"/>
          <w:szCs w:val="22"/>
        </w:rPr>
        <w:t xml:space="preserve">Körber sind stolz, </w:t>
      </w:r>
      <w:r w:rsidR="00771FAA">
        <w:rPr>
          <w:sz w:val="22"/>
          <w:szCs w:val="22"/>
        </w:rPr>
        <w:t xml:space="preserve">durch unser Pharma-Portfolio aktiv </w:t>
      </w:r>
      <w:r>
        <w:rPr>
          <w:sz w:val="22"/>
          <w:szCs w:val="22"/>
        </w:rPr>
        <w:t xml:space="preserve">an der Lösung zur Bekämpfung von COVID-19 mitzuwirken. Als </w:t>
      </w:r>
      <w:r w:rsidR="00792912">
        <w:rPr>
          <w:sz w:val="22"/>
          <w:szCs w:val="22"/>
        </w:rPr>
        <w:t xml:space="preserve">verlässlicher </w:t>
      </w:r>
      <w:r>
        <w:rPr>
          <w:sz w:val="22"/>
          <w:szCs w:val="22"/>
        </w:rPr>
        <w:t>Partner werden wir weiter daran arbeiten, innovative Lösungen zu liefern und unsere Kunden in der Life-Science-Industrie zu unterstützen.“</w:t>
      </w:r>
    </w:p>
    <w:p w14:paraId="2497C26A" w14:textId="77777777" w:rsidR="00BB1116" w:rsidRPr="00635226" w:rsidRDefault="00BB1116" w:rsidP="00BB1116">
      <w:pPr>
        <w:spacing w:line="276" w:lineRule="auto"/>
        <w:rPr>
          <w:sz w:val="22"/>
          <w:szCs w:val="22"/>
        </w:rPr>
      </w:pPr>
    </w:p>
    <w:p w14:paraId="6D0A30F3" w14:textId="320EC002" w:rsidR="00BB1116" w:rsidRDefault="00BB1116" w:rsidP="00BB111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Die feierliche </w:t>
      </w:r>
      <w:r w:rsidR="00B41866">
        <w:rPr>
          <w:sz w:val="22"/>
          <w:szCs w:val="22"/>
        </w:rPr>
        <w:t>Preisv</w:t>
      </w:r>
      <w:r>
        <w:rPr>
          <w:sz w:val="22"/>
          <w:szCs w:val="22"/>
        </w:rPr>
        <w:t xml:space="preserve">erleihung fand virtuell </w:t>
      </w:r>
      <w:r w:rsidR="00B41866">
        <w:rPr>
          <w:sz w:val="22"/>
          <w:szCs w:val="22"/>
        </w:rPr>
        <w:t xml:space="preserve">im Rahmen der beiden Konferenzen </w:t>
      </w:r>
      <w:r>
        <w:rPr>
          <w:sz w:val="22"/>
          <w:szCs w:val="22"/>
        </w:rPr>
        <w:t xml:space="preserve">„Annual </w:t>
      </w:r>
      <w:proofErr w:type="spellStart"/>
      <w:r>
        <w:rPr>
          <w:sz w:val="22"/>
          <w:szCs w:val="22"/>
        </w:rPr>
        <w:t>Biologics</w:t>
      </w:r>
      <w:proofErr w:type="spellEnd"/>
      <w:r>
        <w:rPr>
          <w:sz w:val="22"/>
          <w:szCs w:val="22"/>
        </w:rPr>
        <w:t xml:space="preserve"> Manufacturing </w:t>
      </w:r>
      <w:proofErr w:type="spellStart"/>
      <w:r>
        <w:rPr>
          <w:sz w:val="22"/>
          <w:szCs w:val="22"/>
        </w:rPr>
        <w:t>Asia</w:t>
      </w:r>
      <w:proofErr w:type="spellEnd"/>
      <w:r>
        <w:rPr>
          <w:sz w:val="22"/>
          <w:szCs w:val="22"/>
        </w:rPr>
        <w:t xml:space="preserve">“ und „Annual </w:t>
      </w:r>
      <w:proofErr w:type="spellStart"/>
      <w:r>
        <w:rPr>
          <w:sz w:val="22"/>
          <w:szCs w:val="22"/>
        </w:rPr>
        <w:t>Biologistics</w:t>
      </w:r>
      <w:proofErr w:type="spellEnd"/>
      <w:r>
        <w:rPr>
          <w:sz w:val="22"/>
          <w:szCs w:val="22"/>
        </w:rPr>
        <w:t xml:space="preserve"> World </w:t>
      </w:r>
      <w:proofErr w:type="spellStart"/>
      <w:r>
        <w:rPr>
          <w:sz w:val="22"/>
          <w:szCs w:val="22"/>
        </w:rPr>
        <w:t>Asia</w:t>
      </w:r>
      <w:proofErr w:type="spellEnd"/>
      <w:r w:rsidR="00771FAA">
        <w:rPr>
          <w:sz w:val="22"/>
          <w:szCs w:val="22"/>
        </w:rPr>
        <w:t>“</w:t>
      </w:r>
      <w:r w:rsidR="00771FAA" w:rsidRPr="00771FAA">
        <w:rPr>
          <w:sz w:val="22"/>
          <w:szCs w:val="22"/>
        </w:rPr>
        <w:t xml:space="preserve"> </w:t>
      </w:r>
      <w:r w:rsidR="00771FAA">
        <w:rPr>
          <w:sz w:val="22"/>
          <w:szCs w:val="22"/>
        </w:rPr>
        <w:t>statt</w:t>
      </w:r>
      <w:r>
        <w:rPr>
          <w:sz w:val="22"/>
          <w:szCs w:val="22"/>
        </w:rPr>
        <w:t>, an denen über 1.000 Vertreter von Asiens führenden Biopharma-</w:t>
      </w:r>
      <w:r w:rsidR="00B86E79">
        <w:rPr>
          <w:sz w:val="22"/>
          <w:szCs w:val="22"/>
        </w:rPr>
        <w:t xml:space="preserve"> und </w:t>
      </w:r>
      <w:r>
        <w:rPr>
          <w:sz w:val="22"/>
          <w:szCs w:val="22"/>
        </w:rPr>
        <w:t>Impfstoffherstellern teilnahmen.</w:t>
      </w:r>
      <w:r w:rsidR="00657BD1">
        <w:rPr>
          <w:sz w:val="22"/>
          <w:szCs w:val="22"/>
        </w:rPr>
        <w:t xml:space="preserve"> </w:t>
      </w:r>
    </w:p>
    <w:p w14:paraId="7AC848E5" w14:textId="77777777" w:rsidR="00657BD1" w:rsidRPr="00BB1116" w:rsidRDefault="00657BD1" w:rsidP="00BB1116">
      <w:pPr>
        <w:spacing w:line="276" w:lineRule="auto"/>
        <w:rPr>
          <w:sz w:val="22"/>
          <w:szCs w:val="22"/>
        </w:rPr>
      </w:pPr>
    </w:p>
    <w:p w14:paraId="3B04CF51" w14:textId="420EEAE1" w:rsidR="00BB1116" w:rsidRPr="00635226" w:rsidRDefault="00BB1116" w:rsidP="00BB1116">
      <w:pPr>
        <w:spacing w:line="276" w:lineRule="auto"/>
        <w:rPr>
          <w:b/>
          <w:sz w:val="22"/>
          <w:szCs w:val="22"/>
          <w:lang w:val="en-US"/>
        </w:rPr>
      </w:pPr>
      <w:proofErr w:type="spellStart"/>
      <w:r w:rsidRPr="00635226">
        <w:rPr>
          <w:b/>
          <w:sz w:val="22"/>
          <w:szCs w:val="22"/>
          <w:lang w:val="en-US"/>
        </w:rPr>
        <w:t>Foto</w:t>
      </w:r>
      <w:r w:rsidR="00B86E79">
        <w:rPr>
          <w:b/>
          <w:sz w:val="22"/>
          <w:szCs w:val="22"/>
          <w:lang w:val="en-US"/>
        </w:rPr>
        <w:t>s</w:t>
      </w:r>
      <w:proofErr w:type="spellEnd"/>
    </w:p>
    <w:p w14:paraId="7BC0047A" w14:textId="6CE5A263" w:rsidR="00BB1116" w:rsidRPr="00635226" w:rsidRDefault="007C4E20" w:rsidP="00BB1116">
      <w:pPr>
        <w:spacing w:line="276" w:lineRule="auto"/>
        <w:rPr>
          <w:sz w:val="22"/>
          <w:szCs w:val="22"/>
          <w:lang w:val="en-US"/>
        </w:rPr>
      </w:pPr>
      <w:r w:rsidRPr="007C4E20">
        <w:rPr>
          <w:noProof/>
          <w:sz w:val="22"/>
          <w:szCs w:val="22"/>
        </w:rPr>
        <w:drawing>
          <wp:inline distT="0" distB="0" distL="0" distR="0" wp14:anchorId="00E566BA" wp14:editId="49CCD981">
            <wp:extent cx="3581400" cy="2032055"/>
            <wp:effectExtent l="0" t="0" r="0" b="6350"/>
            <wp:docPr id="1" name="Picture 1" descr="W:\Corporate\Marketing &amp; Communications\05 Product Marketing (Software)\00 all Software\07 Awards, Siegel\ABEA 2022 (Asia Pacific Bioprocessing Excellence Awards)\Rajesh_ABEA_picture2_29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05 Product Marketing (Software)\00 all Software\07 Awards, Siegel\ABEA 2022 (Asia Pacific Bioprocessing Excellence Awards)\Rajesh_ABEA_picture2_2903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46" cy="204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D709F" w14:textId="77777777" w:rsidR="00BB1116" w:rsidRPr="00BB1116" w:rsidRDefault="00BB1116" w:rsidP="00BB111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Rajesh Vedak, </w:t>
      </w:r>
      <w:proofErr w:type="spellStart"/>
      <w:r>
        <w:rPr>
          <w:sz w:val="22"/>
          <w:szCs w:val="22"/>
        </w:rPr>
        <w:t>President</w:t>
      </w:r>
      <w:proofErr w:type="spellEnd"/>
      <w:r>
        <w:rPr>
          <w:sz w:val="22"/>
          <w:szCs w:val="22"/>
        </w:rPr>
        <w:t xml:space="preserve"> Software India, Körber-Geschäftsfeld Pharma, nimmt die Auszeichnung auf der virtuellen Zeremonie entgegen.</w:t>
      </w:r>
    </w:p>
    <w:p w14:paraId="35A62A6D" w14:textId="77777777" w:rsidR="00BB1116" w:rsidRPr="00635226" w:rsidRDefault="00BB1116" w:rsidP="00BB1116">
      <w:pPr>
        <w:spacing w:line="276" w:lineRule="auto"/>
        <w:rPr>
          <w:sz w:val="22"/>
          <w:szCs w:val="22"/>
        </w:rPr>
      </w:pPr>
    </w:p>
    <w:p w14:paraId="6A985077" w14:textId="33C8D858" w:rsidR="00BB1116" w:rsidRPr="00635226" w:rsidRDefault="007C4E20" w:rsidP="00BB1116">
      <w:pPr>
        <w:spacing w:line="276" w:lineRule="auto"/>
        <w:rPr>
          <w:sz w:val="22"/>
          <w:szCs w:val="22"/>
        </w:rPr>
      </w:pPr>
      <w:r w:rsidRPr="007C4E20">
        <w:rPr>
          <w:noProof/>
          <w:sz w:val="22"/>
          <w:szCs w:val="22"/>
        </w:rPr>
        <w:drawing>
          <wp:inline distT="0" distB="0" distL="0" distR="0" wp14:anchorId="2524170E" wp14:editId="6DAB245A">
            <wp:extent cx="3581400" cy="2011153"/>
            <wp:effectExtent l="0" t="0" r="0" b="8255"/>
            <wp:docPr id="2" name="Picture 2" descr="W:\Corporate\Marketing &amp; Communications\05 Product Marketing (Software)\00 all Software\07 Awards, Siegel\ABEA 2022 (Asia Pacific Bioprocessing Excellence Awards)\Jack_ABEA_29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orporate\Marketing &amp; Communications\05 Product Marketing (Software)\00 all Software\07 Awards, Siegel\ABEA 2022 (Asia Pacific Bioprocessing Excellence Awards)\Jack_ABEA_2903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405" cy="201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3DD6A" w14:textId="77777777" w:rsidR="00BB1116" w:rsidRPr="00BB1116" w:rsidRDefault="00BB1116" w:rsidP="00BB111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Teerapong Cheepchol, </w:t>
      </w:r>
      <w:proofErr w:type="spellStart"/>
      <w:r>
        <w:rPr>
          <w:sz w:val="22"/>
          <w:szCs w:val="22"/>
        </w:rPr>
        <w:t>President</w:t>
      </w:r>
      <w:proofErr w:type="spellEnd"/>
      <w:r>
        <w:rPr>
          <w:sz w:val="22"/>
          <w:szCs w:val="22"/>
        </w:rPr>
        <w:t xml:space="preserve"> Software </w:t>
      </w:r>
      <w:proofErr w:type="spellStart"/>
      <w:r>
        <w:rPr>
          <w:sz w:val="22"/>
          <w:szCs w:val="22"/>
        </w:rPr>
        <w:t>Asia</w:t>
      </w:r>
      <w:proofErr w:type="spellEnd"/>
      <w:r>
        <w:rPr>
          <w:sz w:val="22"/>
          <w:szCs w:val="22"/>
        </w:rPr>
        <w:t>, Körber-Geschäftsfeld Pharma, empfängt während der virtuellen Konferenz den vierten Award in Folge.</w:t>
      </w:r>
    </w:p>
    <w:p w14:paraId="7A3FED62" w14:textId="0182B806" w:rsidR="00BB1116" w:rsidRPr="00635226" w:rsidRDefault="00BB1116" w:rsidP="00241DD5">
      <w:pPr>
        <w:spacing w:line="276" w:lineRule="auto"/>
        <w:rPr>
          <w:sz w:val="22"/>
          <w:szCs w:val="22"/>
        </w:rPr>
      </w:pPr>
    </w:p>
    <w:p w14:paraId="23A48C81" w14:textId="4AA591FB" w:rsidR="00496BDD" w:rsidRDefault="00496BDD" w:rsidP="00496BD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7AAEE4B6" w14:textId="53BAEFD7" w:rsidR="00496BDD" w:rsidRDefault="00496BDD" w:rsidP="00496BDD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Körber ist ein internationaler Technologiekonzern mit rund 10.000 Mitarbeitern an mehr als </w:t>
      </w:r>
      <w:r w:rsidRPr="00657BD1">
        <w:rPr>
          <w:sz w:val="22"/>
          <w:szCs w:val="22"/>
        </w:rPr>
        <w:t>100 Standorten weltweit und einem gemeinsamen Zie</w:t>
      </w:r>
      <w:r w:rsidR="00635226" w:rsidRPr="00657BD1">
        <w:rPr>
          <w:sz w:val="22"/>
          <w:szCs w:val="22"/>
        </w:rPr>
        <w:t>l:</w:t>
      </w:r>
      <w:r w:rsidRPr="00657BD1">
        <w:rPr>
          <w:sz w:val="22"/>
          <w:szCs w:val="22"/>
        </w:rPr>
        <w:t xml:space="preserve"> Wir sind die Heimat für Unternehmer</w:t>
      </w:r>
      <w:r>
        <w:rPr>
          <w:sz w:val="22"/>
          <w:szCs w:val="22"/>
        </w:rPr>
        <w:t xml:space="preserve"> und setzen unternehmerisches Denken in Erfolg für unsere Kunden um. In den Geschäftsfeldern Digital, Pharma, Supply Chain, </w:t>
      </w:r>
      <w:proofErr w:type="spellStart"/>
      <w:r>
        <w:rPr>
          <w:sz w:val="22"/>
          <w:szCs w:val="22"/>
        </w:rPr>
        <w:t>Tissue</w:t>
      </w:r>
      <w:proofErr w:type="spellEnd"/>
      <w:r>
        <w:rPr>
          <w:sz w:val="22"/>
          <w:szCs w:val="22"/>
        </w:rPr>
        <w:t xml:space="preserve"> und Tabak bieten wir Produkte, Lösungen und Dienstleistungen an, die inspirieren. </w:t>
      </w:r>
    </w:p>
    <w:p w14:paraId="5969EC34" w14:textId="29969048" w:rsidR="00021B25" w:rsidRDefault="00021B25" w:rsidP="00021B25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Im Körber-Geschäftsfeld Pharma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Genfabriken. Die Werum PAS-X MES Suite ist das weltweit führende Manufacturing </w:t>
      </w:r>
      <w:proofErr w:type="spellStart"/>
      <w:r>
        <w:rPr>
          <w:sz w:val="22"/>
          <w:szCs w:val="22"/>
        </w:rPr>
        <w:t>Execution</w:t>
      </w:r>
      <w:proofErr w:type="spellEnd"/>
      <w:r>
        <w:rPr>
          <w:sz w:val="22"/>
          <w:szCs w:val="22"/>
        </w:rPr>
        <w:t xml:space="preserve"> System für die Pharma-, Biotech- und Zell- &amp; Gentherapie. Unsere Werum PAS-X </w:t>
      </w:r>
      <w:proofErr w:type="spellStart"/>
      <w:r>
        <w:rPr>
          <w:sz w:val="22"/>
          <w:szCs w:val="22"/>
        </w:rPr>
        <w:t>Intelligence</w:t>
      </w:r>
      <w:proofErr w:type="spellEnd"/>
      <w:r>
        <w:rPr>
          <w:sz w:val="22"/>
          <w:szCs w:val="22"/>
        </w:rPr>
        <w:t xml:space="preserve"> Suite </w:t>
      </w:r>
      <w:r>
        <w:rPr>
          <w:sz w:val="22"/>
          <w:szCs w:val="22"/>
        </w:rPr>
        <w:lastRenderedPageBreak/>
        <w:t>beschleunigt die Kommerzialisierung von Produkten durch Datenanalyse- und KI-Lösungen und deckt verborgene Unternehmenswerte auf.</w:t>
      </w:r>
    </w:p>
    <w:p w14:paraId="2E5BB866" w14:textId="77777777" w:rsidR="000966CF" w:rsidRPr="00296A56" w:rsidRDefault="007C4E20" w:rsidP="000966CF">
      <w:pPr>
        <w:rPr>
          <w:sz w:val="22"/>
          <w:szCs w:val="22"/>
        </w:rPr>
      </w:pPr>
      <w:hyperlink r:id="rId13" w:history="1">
        <w:r w:rsidR="00BB1116">
          <w:rPr>
            <w:rStyle w:val="Hyperlink"/>
            <w:sz w:val="22"/>
            <w:szCs w:val="22"/>
          </w:rPr>
          <w:t>www.koerber-pharma.com</w:t>
        </w:r>
      </w:hyperlink>
    </w:p>
    <w:p w14:paraId="3A9A5B80" w14:textId="77777777" w:rsidR="00C109A2" w:rsidRPr="00296A56" w:rsidRDefault="00C109A2" w:rsidP="001D3146">
      <w:pPr>
        <w:spacing w:line="276" w:lineRule="auto"/>
        <w:rPr>
          <w:sz w:val="22"/>
          <w:szCs w:val="22"/>
        </w:rPr>
      </w:pPr>
    </w:p>
    <w:p w14:paraId="15112E68" w14:textId="5B70307E" w:rsidR="000966CF" w:rsidRPr="00296A56" w:rsidRDefault="000966CF" w:rsidP="000966CF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Kontakt:</w:t>
      </w:r>
    </w:p>
    <w:p w14:paraId="4F2DFCDC" w14:textId="77777777" w:rsidR="000966CF" w:rsidRPr="00635226" w:rsidRDefault="000966CF" w:rsidP="000966CF">
      <w:pPr>
        <w:jc w:val="both"/>
        <w:rPr>
          <w:sz w:val="22"/>
          <w:szCs w:val="22"/>
          <w:lang w:val="en-US"/>
        </w:rPr>
      </w:pPr>
      <w:r w:rsidRPr="00635226">
        <w:rPr>
          <w:sz w:val="22"/>
          <w:szCs w:val="22"/>
          <w:lang w:val="en-US"/>
        </w:rPr>
        <w:t>Dirk Ebbecke</w:t>
      </w:r>
    </w:p>
    <w:p w14:paraId="38EB151C" w14:textId="5D5CA0D4" w:rsidR="00042617" w:rsidRPr="00635226" w:rsidRDefault="002B4CC2" w:rsidP="00042617">
      <w:pPr>
        <w:jc w:val="both"/>
        <w:rPr>
          <w:sz w:val="22"/>
          <w:szCs w:val="22"/>
          <w:lang w:val="en-US"/>
        </w:rPr>
      </w:pPr>
      <w:r w:rsidRPr="00635226">
        <w:rPr>
          <w:sz w:val="22"/>
          <w:szCs w:val="22"/>
          <w:lang w:val="en-US"/>
        </w:rPr>
        <w:t>Körber Business Area Pharma</w:t>
      </w:r>
    </w:p>
    <w:p w14:paraId="2D95A4EC" w14:textId="66917972" w:rsidR="00042617" w:rsidRPr="00635226" w:rsidRDefault="00042617" w:rsidP="00042617">
      <w:pPr>
        <w:jc w:val="both"/>
        <w:rPr>
          <w:sz w:val="22"/>
          <w:szCs w:val="22"/>
          <w:lang w:val="en-US"/>
        </w:rPr>
      </w:pPr>
      <w:r w:rsidRPr="00635226">
        <w:rPr>
          <w:sz w:val="22"/>
          <w:szCs w:val="22"/>
          <w:lang w:val="en-US"/>
        </w:rPr>
        <w:t>Head of Product Marketing Software</w:t>
      </w:r>
    </w:p>
    <w:p w14:paraId="3F9CEF0A" w14:textId="77777777" w:rsidR="00042617" w:rsidRPr="00635226" w:rsidRDefault="00042617" w:rsidP="00042617">
      <w:pPr>
        <w:jc w:val="both"/>
        <w:rPr>
          <w:sz w:val="22"/>
          <w:szCs w:val="22"/>
          <w:lang w:val="en-US"/>
        </w:rPr>
      </w:pPr>
      <w:r w:rsidRPr="00635226">
        <w:rPr>
          <w:sz w:val="22"/>
          <w:szCs w:val="22"/>
          <w:lang w:val="en-US"/>
        </w:rPr>
        <w:t>T: +49 4131 8900-0</w:t>
      </w:r>
    </w:p>
    <w:p w14:paraId="2679601A" w14:textId="50254079" w:rsidR="000966CF" w:rsidRPr="004B7F3E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dirk.ebbecke@koerber.com</w:t>
      </w:r>
    </w:p>
    <w:p w14:paraId="7C66FB6A" w14:textId="77777777" w:rsidR="00B24FF3" w:rsidRPr="00F63A6B" w:rsidRDefault="00B24FF3" w:rsidP="00B24FF3">
      <w:pPr>
        <w:spacing w:line="276" w:lineRule="auto"/>
        <w:jc w:val="both"/>
        <w:rPr>
          <w:sz w:val="22"/>
          <w:szCs w:val="22"/>
        </w:rPr>
      </w:pPr>
    </w:p>
    <w:p w14:paraId="15C806B3" w14:textId="77777777" w:rsidR="00131F95" w:rsidRPr="00F10216" w:rsidRDefault="00131F95" w:rsidP="00407303">
      <w:pPr>
        <w:rPr>
          <w:rFonts w:cs="Arial"/>
          <w:sz w:val="22"/>
          <w:szCs w:val="22"/>
          <w:highlight w:val="yellow"/>
        </w:rPr>
      </w:pPr>
    </w:p>
    <w:sectPr w:rsidR="00131F95" w:rsidRPr="00F10216" w:rsidSect="008866B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5D4C" w16cex:dateUtc="2020-09-17T07:58:00Z"/>
  <w16cex:commentExtensible w16cex:durableId="230D5D3E" w16cex:dateUtc="2020-09-17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C20E73" w16cid:durableId="230D5D4C"/>
  <w16cid:commentId w16cid:paraId="093045A8" w16cid:durableId="230D5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8C2AC" w14:textId="77777777" w:rsidR="00374B4B" w:rsidRDefault="00374B4B">
      <w:r>
        <w:separator/>
      </w:r>
    </w:p>
  </w:endnote>
  <w:endnote w:type="continuationSeparator" w:id="0">
    <w:p w14:paraId="64F945EE" w14:textId="77777777" w:rsidR="00374B4B" w:rsidRDefault="0037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Ą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B848" w14:textId="346D6AA5" w:rsidR="00870B64" w:rsidRDefault="00870B64" w:rsidP="003A6817">
    <w:pPr>
      <w:pStyle w:val="Footer"/>
      <w:jc w:val="right"/>
      <w:rPr>
        <w:rStyle w:val="PageNumber"/>
      </w:rPr>
    </w:pPr>
  </w:p>
  <w:p w14:paraId="12158956" w14:textId="26E559C6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7C4E20">
      <w:rPr>
        <w:rStyle w:val="PageNumber"/>
        <w:sz w:val="16"/>
        <w:szCs w:val="16"/>
      </w:rPr>
      <w:t>3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CF84" w14:textId="5BCE1960" w:rsidR="00651828" w:rsidRPr="00FE0B53" w:rsidRDefault="00131F95" w:rsidP="00131F95">
    <w:pPr>
      <w:pStyle w:val="BriefbgAdresseFuss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CC2FB" w14:textId="77777777" w:rsidR="00374B4B" w:rsidRDefault="00374B4B">
      <w:r>
        <w:separator/>
      </w:r>
    </w:p>
  </w:footnote>
  <w:footnote w:type="continuationSeparator" w:id="0">
    <w:p w14:paraId="1D9BAC6D" w14:textId="77777777" w:rsidR="00374B4B" w:rsidRDefault="0037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1303" w14:textId="77777777" w:rsidR="004712E8" w:rsidRDefault="004712E8">
    <w:pPr>
      <w:pStyle w:val="Header"/>
    </w:pPr>
  </w:p>
  <w:p w14:paraId="41A266F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CBA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  <w:szCs w:val="40"/>
      </w:rPr>
      <w:t>Pressemitteilung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3DC"/>
    <w:rsid w:val="000127C0"/>
    <w:rsid w:val="00021B25"/>
    <w:rsid w:val="00025A5E"/>
    <w:rsid w:val="00042617"/>
    <w:rsid w:val="00044325"/>
    <w:rsid w:val="000501EE"/>
    <w:rsid w:val="00061A59"/>
    <w:rsid w:val="0007065A"/>
    <w:rsid w:val="00070F97"/>
    <w:rsid w:val="00086C24"/>
    <w:rsid w:val="00092EDF"/>
    <w:rsid w:val="000939CC"/>
    <w:rsid w:val="000966CF"/>
    <w:rsid w:val="00096DF2"/>
    <w:rsid w:val="00097702"/>
    <w:rsid w:val="000A5CE4"/>
    <w:rsid w:val="000B585B"/>
    <w:rsid w:val="000C3C7E"/>
    <w:rsid w:val="000D382C"/>
    <w:rsid w:val="000E1C24"/>
    <w:rsid w:val="000E3F60"/>
    <w:rsid w:val="000E6AD9"/>
    <w:rsid w:val="000E71D7"/>
    <w:rsid w:val="000F4BA0"/>
    <w:rsid w:val="000F581D"/>
    <w:rsid w:val="000F7A79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0B4"/>
    <w:rsid w:val="00176EC2"/>
    <w:rsid w:val="00194CF7"/>
    <w:rsid w:val="001B1F3F"/>
    <w:rsid w:val="001C7865"/>
    <w:rsid w:val="001D05DB"/>
    <w:rsid w:val="001D2AB3"/>
    <w:rsid w:val="001D3146"/>
    <w:rsid w:val="001D5D61"/>
    <w:rsid w:val="001E1D20"/>
    <w:rsid w:val="001E4822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15434"/>
    <w:rsid w:val="002228D1"/>
    <w:rsid w:val="00224B07"/>
    <w:rsid w:val="00225B4C"/>
    <w:rsid w:val="00225B87"/>
    <w:rsid w:val="00237D0E"/>
    <w:rsid w:val="00241DD5"/>
    <w:rsid w:val="0024425A"/>
    <w:rsid w:val="002518D3"/>
    <w:rsid w:val="00251B0F"/>
    <w:rsid w:val="00252B89"/>
    <w:rsid w:val="00253260"/>
    <w:rsid w:val="00291323"/>
    <w:rsid w:val="00296A56"/>
    <w:rsid w:val="002A14D0"/>
    <w:rsid w:val="002B4B13"/>
    <w:rsid w:val="002B4CC2"/>
    <w:rsid w:val="002C4B8E"/>
    <w:rsid w:val="002C5AE1"/>
    <w:rsid w:val="002E3589"/>
    <w:rsid w:val="002F13AF"/>
    <w:rsid w:val="002F61AB"/>
    <w:rsid w:val="0030275A"/>
    <w:rsid w:val="00306AF1"/>
    <w:rsid w:val="00312B79"/>
    <w:rsid w:val="00317242"/>
    <w:rsid w:val="003323B1"/>
    <w:rsid w:val="00333730"/>
    <w:rsid w:val="0033640F"/>
    <w:rsid w:val="003409C6"/>
    <w:rsid w:val="00351C1C"/>
    <w:rsid w:val="00354E69"/>
    <w:rsid w:val="0035566F"/>
    <w:rsid w:val="003631C6"/>
    <w:rsid w:val="00367F03"/>
    <w:rsid w:val="00374B4B"/>
    <w:rsid w:val="003750D6"/>
    <w:rsid w:val="00377648"/>
    <w:rsid w:val="00393CA5"/>
    <w:rsid w:val="00393DD3"/>
    <w:rsid w:val="00394622"/>
    <w:rsid w:val="003A6817"/>
    <w:rsid w:val="003B3CAC"/>
    <w:rsid w:val="003C4423"/>
    <w:rsid w:val="003C54C0"/>
    <w:rsid w:val="003D15E7"/>
    <w:rsid w:val="003D23C8"/>
    <w:rsid w:val="004004D6"/>
    <w:rsid w:val="00401BCF"/>
    <w:rsid w:val="00407303"/>
    <w:rsid w:val="00417F37"/>
    <w:rsid w:val="00421347"/>
    <w:rsid w:val="00425977"/>
    <w:rsid w:val="0042701E"/>
    <w:rsid w:val="00427B7F"/>
    <w:rsid w:val="0043131F"/>
    <w:rsid w:val="00451A97"/>
    <w:rsid w:val="004712E8"/>
    <w:rsid w:val="0047257A"/>
    <w:rsid w:val="004800AD"/>
    <w:rsid w:val="00482E53"/>
    <w:rsid w:val="00490CEF"/>
    <w:rsid w:val="0049230D"/>
    <w:rsid w:val="004938FC"/>
    <w:rsid w:val="00496BDD"/>
    <w:rsid w:val="004A27E3"/>
    <w:rsid w:val="004A77DA"/>
    <w:rsid w:val="004B11F5"/>
    <w:rsid w:val="004B1C0F"/>
    <w:rsid w:val="004B708E"/>
    <w:rsid w:val="004C0274"/>
    <w:rsid w:val="004C0577"/>
    <w:rsid w:val="004E5E04"/>
    <w:rsid w:val="004E6AF8"/>
    <w:rsid w:val="004F28F0"/>
    <w:rsid w:val="0051667E"/>
    <w:rsid w:val="00522C08"/>
    <w:rsid w:val="005364DE"/>
    <w:rsid w:val="00536EA9"/>
    <w:rsid w:val="005378C7"/>
    <w:rsid w:val="00542DE0"/>
    <w:rsid w:val="005634D5"/>
    <w:rsid w:val="00564ADD"/>
    <w:rsid w:val="00566418"/>
    <w:rsid w:val="00591616"/>
    <w:rsid w:val="005A4F2A"/>
    <w:rsid w:val="005C20AB"/>
    <w:rsid w:val="005D1326"/>
    <w:rsid w:val="005D27A1"/>
    <w:rsid w:val="005F29F1"/>
    <w:rsid w:val="00611AEC"/>
    <w:rsid w:val="00615216"/>
    <w:rsid w:val="00616B33"/>
    <w:rsid w:val="0062598D"/>
    <w:rsid w:val="00635226"/>
    <w:rsid w:val="00651240"/>
    <w:rsid w:val="00651828"/>
    <w:rsid w:val="00654598"/>
    <w:rsid w:val="00657BD1"/>
    <w:rsid w:val="00671E96"/>
    <w:rsid w:val="00676101"/>
    <w:rsid w:val="00680C92"/>
    <w:rsid w:val="00681C86"/>
    <w:rsid w:val="00686616"/>
    <w:rsid w:val="006915A5"/>
    <w:rsid w:val="006B01CD"/>
    <w:rsid w:val="006D4C7E"/>
    <w:rsid w:val="006D5FA4"/>
    <w:rsid w:val="006D7B47"/>
    <w:rsid w:val="00706AE5"/>
    <w:rsid w:val="00723605"/>
    <w:rsid w:val="00727EAC"/>
    <w:rsid w:val="00731EF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71FAA"/>
    <w:rsid w:val="00784F56"/>
    <w:rsid w:val="00792912"/>
    <w:rsid w:val="007A2055"/>
    <w:rsid w:val="007A72E9"/>
    <w:rsid w:val="007B4C3C"/>
    <w:rsid w:val="007C4E20"/>
    <w:rsid w:val="007C610B"/>
    <w:rsid w:val="007E3285"/>
    <w:rsid w:val="00804B35"/>
    <w:rsid w:val="0083354B"/>
    <w:rsid w:val="008568F9"/>
    <w:rsid w:val="00865D48"/>
    <w:rsid w:val="0087091C"/>
    <w:rsid w:val="00870B64"/>
    <w:rsid w:val="0087269C"/>
    <w:rsid w:val="0087432E"/>
    <w:rsid w:val="0088350C"/>
    <w:rsid w:val="008866B7"/>
    <w:rsid w:val="00891C0A"/>
    <w:rsid w:val="008940E1"/>
    <w:rsid w:val="008A50F6"/>
    <w:rsid w:val="008A5B4B"/>
    <w:rsid w:val="008B0A9B"/>
    <w:rsid w:val="008B5F55"/>
    <w:rsid w:val="008B6727"/>
    <w:rsid w:val="008C4915"/>
    <w:rsid w:val="008C7D73"/>
    <w:rsid w:val="008D19EE"/>
    <w:rsid w:val="008D3C5F"/>
    <w:rsid w:val="008F4AFF"/>
    <w:rsid w:val="009055E1"/>
    <w:rsid w:val="00923B23"/>
    <w:rsid w:val="009267CD"/>
    <w:rsid w:val="00932502"/>
    <w:rsid w:val="0093268B"/>
    <w:rsid w:val="009367B5"/>
    <w:rsid w:val="00946F6F"/>
    <w:rsid w:val="00947913"/>
    <w:rsid w:val="009564D8"/>
    <w:rsid w:val="0096257B"/>
    <w:rsid w:val="00965B96"/>
    <w:rsid w:val="009710CE"/>
    <w:rsid w:val="00975C97"/>
    <w:rsid w:val="00986B7A"/>
    <w:rsid w:val="009B440E"/>
    <w:rsid w:val="009C5B3D"/>
    <w:rsid w:val="009D1D1B"/>
    <w:rsid w:val="009D4A6F"/>
    <w:rsid w:val="009E097B"/>
    <w:rsid w:val="009F1350"/>
    <w:rsid w:val="00A01132"/>
    <w:rsid w:val="00A01DE1"/>
    <w:rsid w:val="00A249C1"/>
    <w:rsid w:val="00A264E4"/>
    <w:rsid w:val="00A31A4C"/>
    <w:rsid w:val="00A33313"/>
    <w:rsid w:val="00A3621D"/>
    <w:rsid w:val="00A41C4A"/>
    <w:rsid w:val="00A448C2"/>
    <w:rsid w:val="00A603D7"/>
    <w:rsid w:val="00A6436A"/>
    <w:rsid w:val="00A665AA"/>
    <w:rsid w:val="00A72B66"/>
    <w:rsid w:val="00A74CE1"/>
    <w:rsid w:val="00A77DB9"/>
    <w:rsid w:val="00A840E6"/>
    <w:rsid w:val="00A858AA"/>
    <w:rsid w:val="00A93709"/>
    <w:rsid w:val="00A93C8F"/>
    <w:rsid w:val="00AA2C5E"/>
    <w:rsid w:val="00AC17CE"/>
    <w:rsid w:val="00AD243F"/>
    <w:rsid w:val="00AD3F83"/>
    <w:rsid w:val="00AD70F8"/>
    <w:rsid w:val="00AD790A"/>
    <w:rsid w:val="00AE165A"/>
    <w:rsid w:val="00AE5A61"/>
    <w:rsid w:val="00AE7A09"/>
    <w:rsid w:val="00AF4BC8"/>
    <w:rsid w:val="00AF599D"/>
    <w:rsid w:val="00B1218E"/>
    <w:rsid w:val="00B24FF3"/>
    <w:rsid w:val="00B27821"/>
    <w:rsid w:val="00B3027B"/>
    <w:rsid w:val="00B350E8"/>
    <w:rsid w:val="00B41866"/>
    <w:rsid w:val="00B42276"/>
    <w:rsid w:val="00B57771"/>
    <w:rsid w:val="00B65E81"/>
    <w:rsid w:val="00B72819"/>
    <w:rsid w:val="00B75530"/>
    <w:rsid w:val="00B7770B"/>
    <w:rsid w:val="00B86E79"/>
    <w:rsid w:val="00B9277C"/>
    <w:rsid w:val="00B97215"/>
    <w:rsid w:val="00BB1116"/>
    <w:rsid w:val="00BB3C58"/>
    <w:rsid w:val="00BC2B8E"/>
    <w:rsid w:val="00BE1FC1"/>
    <w:rsid w:val="00BF76D7"/>
    <w:rsid w:val="00C01284"/>
    <w:rsid w:val="00C05BB3"/>
    <w:rsid w:val="00C06E7E"/>
    <w:rsid w:val="00C109A2"/>
    <w:rsid w:val="00C35759"/>
    <w:rsid w:val="00C37FAD"/>
    <w:rsid w:val="00C51928"/>
    <w:rsid w:val="00C7397B"/>
    <w:rsid w:val="00C777CC"/>
    <w:rsid w:val="00C914C7"/>
    <w:rsid w:val="00CA1E09"/>
    <w:rsid w:val="00CB4F2F"/>
    <w:rsid w:val="00CB738C"/>
    <w:rsid w:val="00CC771F"/>
    <w:rsid w:val="00CF6837"/>
    <w:rsid w:val="00D10C7D"/>
    <w:rsid w:val="00D13525"/>
    <w:rsid w:val="00D34A8A"/>
    <w:rsid w:val="00D46B62"/>
    <w:rsid w:val="00D55EB7"/>
    <w:rsid w:val="00D663B2"/>
    <w:rsid w:val="00D72498"/>
    <w:rsid w:val="00D724EA"/>
    <w:rsid w:val="00D75923"/>
    <w:rsid w:val="00D80237"/>
    <w:rsid w:val="00D83A39"/>
    <w:rsid w:val="00D87136"/>
    <w:rsid w:val="00D919F2"/>
    <w:rsid w:val="00D926A7"/>
    <w:rsid w:val="00DA4C69"/>
    <w:rsid w:val="00DD05B6"/>
    <w:rsid w:val="00DF1E5C"/>
    <w:rsid w:val="00DF59D4"/>
    <w:rsid w:val="00E00BAC"/>
    <w:rsid w:val="00E12C7D"/>
    <w:rsid w:val="00E15B50"/>
    <w:rsid w:val="00E20A4D"/>
    <w:rsid w:val="00E23540"/>
    <w:rsid w:val="00E25ECC"/>
    <w:rsid w:val="00E3568A"/>
    <w:rsid w:val="00E40C17"/>
    <w:rsid w:val="00E4665C"/>
    <w:rsid w:val="00E66F39"/>
    <w:rsid w:val="00E718F3"/>
    <w:rsid w:val="00E8033D"/>
    <w:rsid w:val="00E8197A"/>
    <w:rsid w:val="00E86ED1"/>
    <w:rsid w:val="00EA51C4"/>
    <w:rsid w:val="00EA7FA1"/>
    <w:rsid w:val="00EB3483"/>
    <w:rsid w:val="00EB4D3B"/>
    <w:rsid w:val="00ED020D"/>
    <w:rsid w:val="00ED08E7"/>
    <w:rsid w:val="00ED4BEB"/>
    <w:rsid w:val="00EF1F3E"/>
    <w:rsid w:val="00F059B9"/>
    <w:rsid w:val="00F10216"/>
    <w:rsid w:val="00F133C9"/>
    <w:rsid w:val="00F138D9"/>
    <w:rsid w:val="00F148C9"/>
    <w:rsid w:val="00F42CD6"/>
    <w:rsid w:val="00F433AD"/>
    <w:rsid w:val="00F45111"/>
    <w:rsid w:val="00F56B4D"/>
    <w:rsid w:val="00F57A49"/>
    <w:rsid w:val="00F63A6B"/>
    <w:rsid w:val="00F83283"/>
    <w:rsid w:val="00F86E16"/>
    <w:rsid w:val="00F908C6"/>
    <w:rsid w:val="00FA1E2C"/>
    <w:rsid w:val="00FA574D"/>
    <w:rsid w:val="00FB27E5"/>
    <w:rsid w:val="00FC0A81"/>
    <w:rsid w:val="00FD1568"/>
    <w:rsid w:val="00FD6634"/>
    <w:rsid w:val="00FD7776"/>
    <w:rsid w:val="00FE018C"/>
    <w:rsid w:val="00FE0B53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E5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erber-pharma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B6EA27B1F31B409383B00B211FE9C1" ma:contentTypeVersion="13" ma:contentTypeDescription="Ein neues Dokument erstellen." ma:contentTypeScope="" ma:versionID="96d45d45400476c6eab84fc52a14b6cc">
  <xsd:schema xmlns:xsd="http://www.w3.org/2001/XMLSchema" xmlns:xs="http://www.w3.org/2001/XMLSchema" xmlns:p="http://schemas.microsoft.com/office/2006/metadata/properties" xmlns:ns3="64fa1e9d-57c1-40d5-8e08-82a9464c69a9" xmlns:ns4="c0cf0863-9a6a-4b94-84cc-32b6a2e897f3" targetNamespace="http://schemas.microsoft.com/office/2006/metadata/properties" ma:root="true" ma:fieldsID="58ee9e3e2fe0ab8c0281f83bc62fbf1b" ns3:_="" ns4:_="">
    <xsd:import namespace="64fa1e9d-57c1-40d5-8e08-82a9464c69a9"/>
    <xsd:import namespace="c0cf0863-9a6a-4b94-84cc-32b6a2e897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a1e9d-57c1-40d5-8e08-82a9464c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f0863-9a6a-4b94-84cc-32b6a2e89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2BF54-4780-4C8A-9B7E-946BFD979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a1e9d-57c1-40d5-8e08-82a9464c69a9"/>
    <ds:schemaRef ds:uri="c0cf0863-9a6a-4b94-84cc-32b6a2e89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FD063-102B-44F2-B9CF-CC08243B2AB9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cf0863-9a6a-4b94-84cc-32b6a2e897f3"/>
    <ds:schemaRef ds:uri="http://purl.org/dc/dcmitype/"/>
    <ds:schemaRef ds:uri="64fa1e9d-57c1-40d5-8e08-82a9464c69a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FC361BC-11E7-4438-9951-0012C9DC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4</cp:revision>
  <cp:lastPrinted>2020-08-22T21:40:00Z</cp:lastPrinted>
  <dcterms:created xsi:type="dcterms:W3CDTF">2022-03-25T09:00:00Z</dcterms:created>
  <dcterms:modified xsi:type="dcterms:W3CDTF">2022-03-30T13:52:00Z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0x01010052B6EA27B1F31B409383B00B211FE9C1</vt:lpwstr>
  </property>
</Properties>
</file>